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0C3" w:rsidRDefault="004C20C3" w:rsidP="004C20C3">
      <w:pPr>
        <w:jc w:val="center"/>
        <w:rPr>
          <w:rFonts w:ascii="Arial" w:hAnsi="Arial"/>
          <w:b/>
          <w:sz w:val="22"/>
          <w:szCs w:val="22"/>
        </w:rPr>
      </w:pPr>
      <w:r w:rsidRPr="00AD295E">
        <w:rPr>
          <w:rFonts w:ascii="Arial" w:hAnsi="Arial"/>
          <w:b/>
          <w:sz w:val="22"/>
          <w:szCs w:val="22"/>
        </w:rPr>
        <w:t>Review of the Summary of Functional Performance</w:t>
      </w:r>
      <w:r>
        <w:rPr>
          <w:rFonts w:ascii="Arial" w:hAnsi="Arial"/>
          <w:b/>
          <w:sz w:val="22"/>
          <w:szCs w:val="22"/>
        </w:rPr>
        <w:t xml:space="preserve"> (Teresa)</w:t>
      </w:r>
    </w:p>
    <w:p w:rsidR="004C20C3" w:rsidRDefault="004C20C3" w:rsidP="004C20C3">
      <w:pPr>
        <w:jc w:val="center"/>
        <w:rPr>
          <w:rFonts w:ascii="Arial" w:hAnsi="Arial"/>
          <w:b/>
          <w:sz w:val="22"/>
          <w:szCs w:val="22"/>
        </w:rPr>
      </w:pPr>
      <w:r>
        <w:rPr>
          <w:rFonts w:ascii="Arial" w:hAnsi="Arial"/>
          <w:b/>
          <w:sz w:val="22"/>
          <w:szCs w:val="22"/>
        </w:rPr>
        <w:t>TRAINER NOTES</w:t>
      </w:r>
    </w:p>
    <w:p w:rsidR="004C20C3" w:rsidRDefault="004C20C3" w:rsidP="004C20C3">
      <w:pPr>
        <w:jc w:val="center"/>
        <w:rPr>
          <w:rFonts w:ascii="Arial" w:hAnsi="Arial"/>
          <w:b/>
          <w:sz w:val="22"/>
          <w:szCs w:val="22"/>
        </w:rPr>
      </w:pPr>
    </w:p>
    <w:p w:rsidR="004C20C3" w:rsidRDefault="004C20C3" w:rsidP="004C20C3">
      <w:pPr>
        <w:rPr>
          <w:rFonts w:ascii="Arial" w:hAnsi="Arial"/>
          <w:b/>
          <w:sz w:val="22"/>
          <w:szCs w:val="22"/>
        </w:rPr>
      </w:pPr>
    </w:p>
    <w:p w:rsidR="004C20C3" w:rsidRDefault="004C20C3" w:rsidP="004C20C3">
      <w:pPr>
        <w:rPr>
          <w:rFonts w:ascii="Arial" w:hAnsi="Arial"/>
          <w:b/>
          <w:sz w:val="22"/>
          <w:szCs w:val="22"/>
        </w:rPr>
      </w:pPr>
      <w:r>
        <w:rPr>
          <w:rFonts w:ascii="Arial" w:hAnsi="Arial"/>
          <w:b/>
          <w:sz w:val="22"/>
          <w:szCs w:val="22"/>
        </w:rPr>
        <w:t>1.  Is the information appropriate for each outcome</w:t>
      </w:r>
      <w:proofErr w:type="gramStart"/>
      <w:r>
        <w:rPr>
          <w:rFonts w:ascii="Arial" w:hAnsi="Arial"/>
          <w:b/>
          <w:sz w:val="22"/>
          <w:szCs w:val="22"/>
        </w:rPr>
        <w:t xml:space="preserve">?  </w:t>
      </w:r>
      <w:proofErr w:type="gramEnd"/>
      <w:r>
        <w:rPr>
          <w:rFonts w:ascii="Arial" w:hAnsi="Arial"/>
          <w:b/>
          <w:sz w:val="22"/>
          <w:szCs w:val="22"/>
        </w:rPr>
        <w:t>If not, what are some examples of information that should be described under a different outcome?</w:t>
      </w:r>
    </w:p>
    <w:p w:rsidR="004C20C3" w:rsidRDefault="004C20C3" w:rsidP="004C20C3">
      <w:pPr>
        <w:rPr>
          <w:rFonts w:ascii="Arial" w:hAnsi="Arial"/>
          <w:b/>
          <w:sz w:val="22"/>
          <w:szCs w:val="22"/>
        </w:rPr>
      </w:pPr>
    </w:p>
    <w:p w:rsidR="00837121" w:rsidRDefault="00837121" w:rsidP="00837121">
      <w:pPr>
        <w:pStyle w:val="Default"/>
        <w:rPr>
          <w:sz w:val="23"/>
          <w:szCs w:val="23"/>
        </w:rPr>
      </w:pPr>
      <w:r>
        <w:t xml:space="preserve"> </w:t>
      </w:r>
      <w:r>
        <w:rPr>
          <w:sz w:val="23"/>
          <w:szCs w:val="23"/>
        </w:rPr>
        <w:t xml:space="preserve">Outcome 1, there are two pieces of information that would fit better with other outcome areas: </w:t>
      </w:r>
    </w:p>
    <w:p w:rsidR="00837121" w:rsidRDefault="00837121" w:rsidP="00A8756B">
      <w:pPr>
        <w:pStyle w:val="Default"/>
        <w:numPr>
          <w:ilvl w:val="0"/>
          <w:numId w:val="1"/>
        </w:numPr>
        <w:spacing w:after="27"/>
        <w:rPr>
          <w:sz w:val="23"/>
          <w:szCs w:val="23"/>
        </w:rPr>
      </w:pPr>
      <w:r>
        <w:rPr>
          <w:sz w:val="23"/>
          <w:szCs w:val="23"/>
        </w:rPr>
        <w:t xml:space="preserve">Helps with undressing (goes better with outcome 3) </w:t>
      </w:r>
    </w:p>
    <w:p w:rsidR="00837121" w:rsidRDefault="00837121" w:rsidP="00A8756B">
      <w:pPr>
        <w:pStyle w:val="Default"/>
        <w:numPr>
          <w:ilvl w:val="0"/>
          <w:numId w:val="1"/>
        </w:numPr>
        <w:rPr>
          <w:sz w:val="23"/>
          <w:szCs w:val="23"/>
        </w:rPr>
      </w:pPr>
      <w:r>
        <w:rPr>
          <w:sz w:val="23"/>
          <w:szCs w:val="23"/>
        </w:rPr>
        <w:t xml:space="preserve">Names 2 pictures of familiar objects (goes better with outcome 2) </w:t>
      </w:r>
    </w:p>
    <w:p w:rsidR="00837121" w:rsidRDefault="00837121" w:rsidP="00837121">
      <w:pPr>
        <w:pStyle w:val="Default"/>
        <w:rPr>
          <w:sz w:val="23"/>
          <w:szCs w:val="23"/>
        </w:rPr>
      </w:pPr>
    </w:p>
    <w:p w:rsidR="00837121" w:rsidRDefault="00837121" w:rsidP="00A8756B">
      <w:pPr>
        <w:pStyle w:val="Default"/>
        <w:rPr>
          <w:sz w:val="23"/>
          <w:szCs w:val="23"/>
        </w:rPr>
      </w:pPr>
      <w:r>
        <w:rPr>
          <w:sz w:val="23"/>
          <w:szCs w:val="23"/>
        </w:rPr>
        <w:t xml:space="preserve">Outcome 2, there are two pieces of information that would fit better with other outcome areas: </w:t>
      </w:r>
    </w:p>
    <w:p w:rsidR="00837121" w:rsidRDefault="00837121" w:rsidP="00A8756B">
      <w:pPr>
        <w:pStyle w:val="Default"/>
        <w:numPr>
          <w:ilvl w:val="0"/>
          <w:numId w:val="1"/>
        </w:numPr>
        <w:spacing w:after="27"/>
        <w:rPr>
          <w:sz w:val="23"/>
          <w:szCs w:val="23"/>
        </w:rPr>
      </w:pPr>
      <w:r>
        <w:rPr>
          <w:sz w:val="23"/>
          <w:szCs w:val="23"/>
        </w:rPr>
        <w:t xml:space="preserve">Helps with washing and drying hands (goes better with outcome 3) </w:t>
      </w:r>
    </w:p>
    <w:p w:rsidR="00837121" w:rsidRDefault="00837121" w:rsidP="00A8756B">
      <w:pPr>
        <w:pStyle w:val="Default"/>
        <w:numPr>
          <w:ilvl w:val="0"/>
          <w:numId w:val="1"/>
        </w:numPr>
        <w:rPr>
          <w:sz w:val="23"/>
          <w:szCs w:val="23"/>
        </w:rPr>
      </w:pPr>
      <w:r>
        <w:rPr>
          <w:sz w:val="23"/>
          <w:szCs w:val="23"/>
        </w:rPr>
        <w:t xml:space="preserve">Plays cooperatively (goes better with outcome 1) </w:t>
      </w:r>
    </w:p>
    <w:p w:rsidR="00837121" w:rsidRDefault="00837121" w:rsidP="00837121">
      <w:pPr>
        <w:pStyle w:val="Default"/>
        <w:rPr>
          <w:sz w:val="23"/>
          <w:szCs w:val="23"/>
        </w:rPr>
      </w:pPr>
    </w:p>
    <w:p w:rsidR="00837121" w:rsidRDefault="00837121" w:rsidP="00A8756B">
      <w:pPr>
        <w:pStyle w:val="Default"/>
        <w:rPr>
          <w:sz w:val="23"/>
          <w:szCs w:val="23"/>
        </w:rPr>
      </w:pPr>
      <w:r>
        <w:rPr>
          <w:sz w:val="23"/>
          <w:szCs w:val="23"/>
        </w:rPr>
        <w:t xml:space="preserve">Outcome 3, there are two pieces of information that would fit better with other outcome areas: </w:t>
      </w:r>
    </w:p>
    <w:p w:rsidR="00837121" w:rsidRDefault="00837121" w:rsidP="00A8756B">
      <w:pPr>
        <w:pStyle w:val="Default"/>
        <w:numPr>
          <w:ilvl w:val="0"/>
          <w:numId w:val="1"/>
        </w:numPr>
        <w:spacing w:after="27"/>
        <w:rPr>
          <w:sz w:val="23"/>
          <w:szCs w:val="23"/>
        </w:rPr>
      </w:pPr>
      <w:r>
        <w:rPr>
          <w:sz w:val="23"/>
          <w:szCs w:val="23"/>
        </w:rPr>
        <w:t xml:space="preserve">Will follow some directions (goes better with outcome 2) </w:t>
      </w:r>
    </w:p>
    <w:p w:rsidR="00837121" w:rsidRDefault="00837121" w:rsidP="00A8756B">
      <w:pPr>
        <w:pStyle w:val="Default"/>
        <w:numPr>
          <w:ilvl w:val="0"/>
          <w:numId w:val="1"/>
        </w:numPr>
        <w:rPr>
          <w:sz w:val="23"/>
          <w:szCs w:val="23"/>
        </w:rPr>
      </w:pPr>
      <w:r>
        <w:rPr>
          <w:sz w:val="23"/>
          <w:szCs w:val="23"/>
        </w:rPr>
        <w:t xml:space="preserve">Purposefully opens doors by turning knob (could also go with outcome 2—as evidence of problem solving and cause and effect ) </w:t>
      </w:r>
    </w:p>
    <w:p w:rsidR="00837121" w:rsidRDefault="00837121" w:rsidP="00837121">
      <w:pPr>
        <w:pStyle w:val="Default"/>
        <w:rPr>
          <w:sz w:val="23"/>
          <w:szCs w:val="23"/>
        </w:rPr>
      </w:pPr>
    </w:p>
    <w:p w:rsidR="004C20C3" w:rsidRDefault="004C20C3" w:rsidP="004C20C3">
      <w:pPr>
        <w:rPr>
          <w:rFonts w:ascii="Arial" w:hAnsi="Arial"/>
          <w:b/>
          <w:sz w:val="22"/>
          <w:szCs w:val="22"/>
        </w:rPr>
      </w:pPr>
    </w:p>
    <w:p w:rsidR="004C20C3" w:rsidRPr="00AD295E" w:rsidRDefault="004C20C3" w:rsidP="004C20C3">
      <w:pPr>
        <w:rPr>
          <w:sz w:val="22"/>
          <w:szCs w:val="22"/>
        </w:rPr>
      </w:pPr>
      <w:r>
        <w:rPr>
          <w:rFonts w:ascii="Arial" w:hAnsi="Arial"/>
          <w:b/>
          <w:sz w:val="22"/>
          <w:szCs w:val="22"/>
        </w:rPr>
        <w:t>Does the summary support the descriptor statement/rating</w:t>
      </w:r>
      <w:proofErr w:type="gramStart"/>
      <w:r>
        <w:rPr>
          <w:rFonts w:ascii="Arial" w:hAnsi="Arial"/>
          <w:b/>
          <w:sz w:val="22"/>
          <w:szCs w:val="22"/>
        </w:rPr>
        <w:t xml:space="preserve">?  </w:t>
      </w:r>
      <w:proofErr w:type="gramEnd"/>
      <w:r>
        <w:rPr>
          <w:rFonts w:ascii="Arial" w:hAnsi="Arial"/>
          <w:b/>
          <w:sz w:val="22"/>
          <w:szCs w:val="22"/>
        </w:rPr>
        <w:t>Where is more information needed</w:t>
      </w:r>
      <w:proofErr w:type="gramStart"/>
      <w:r>
        <w:rPr>
          <w:rFonts w:ascii="Arial" w:hAnsi="Arial"/>
          <w:b/>
          <w:sz w:val="22"/>
          <w:szCs w:val="22"/>
        </w:rPr>
        <w:t xml:space="preserve">?  </w:t>
      </w:r>
      <w:proofErr w:type="gramEnd"/>
      <w:r>
        <w:rPr>
          <w:rFonts w:ascii="Arial" w:hAnsi="Arial"/>
          <w:b/>
          <w:sz w:val="22"/>
          <w:szCs w:val="22"/>
        </w:rPr>
        <w:t>Where does the information provided clearly suggest the descriptor statement/rating is incorrect?</w:t>
      </w:r>
    </w:p>
    <w:p w:rsidR="00837121" w:rsidRDefault="00837121" w:rsidP="00837121">
      <w:pPr>
        <w:pStyle w:val="Default"/>
      </w:pPr>
    </w:p>
    <w:p w:rsidR="00837121" w:rsidRDefault="00837121" w:rsidP="00837121">
      <w:pPr>
        <w:pStyle w:val="Default"/>
        <w:rPr>
          <w:sz w:val="23"/>
          <w:szCs w:val="23"/>
        </w:rPr>
      </w:pPr>
      <w:r>
        <w:t xml:space="preserve"> </w:t>
      </w:r>
      <w:r>
        <w:rPr>
          <w:sz w:val="23"/>
          <w:szCs w:val="23"/>
        </w:rPr>
        <w:t>Outcome 1: The summary of relevant results clearly includes some skills and behaviors that are not age appropriate. Therefore, a 6 rating (which is defined as almost all the skills and behaviors are age appropriate) is clearly too high. Also, there is nothing in the summary to suggest the child is aggressive (the concern identified in the descriptor statement</w:t>
      </w:r>
      <w:proofErr w:type="gramStart"/>
      <w:r>
        <w:rPr>
          <w:sz w:val="23"/>
          <w:szCs w:val="23"/>
        </w:rPr>
        <w:t xml:space="preserve">.  </w:t>
      </w:r>
      <w:proofErr w:type="gramEnd"/>
      <w:r>
        <w:rPr>
          <w:sz w:val="23"/>
          <w:szCs w:val="23"/>
        </w:rPr>
        <w:t xml:space="preserve">It may be helpful to have more information about how the child behaves when other children are around. </w:t>
      </w:r>
    </w:p>
    <w:p w:rsidR="00837121" w:rsidRDefault="00837121" w:rsidP="00837121">
      <w:pPr>
        <w:pStyle w:val="Default"/>
        <w:rPr>
          <w:sz w:val="23"/>
          <w:szCs w:val="23"/>
        </w:rPr>
      </w:pPr>
    </w:p>
    <w:p w:rsidR="00837121" w:rsidRDefault="00837121" w:rsidP="00837121">
      <w:pPr>
        <w:pStyle w:val="Default"/>
        <w:rPr>
          <w:sz w:val="23"/>
          <w:szCs w:val="23"/>
        </w:rPr>
      </w:pPr>
      <w:r>
        <w:rPr>
          <w:sz w:val="23"/>
          <w:szCs w:val="23"/>
        </w:rPr>
        <w:t xml:space="preserve">Outcome 2: The summary of relevant results clearly includes some skills and behaviors that are age appropriate or immediate foundational. Therefore, a 2 rating (which is defined as mostly foundational skills with some immediate foundational skills) is clearly too low. It may be helpful to have more information, e.g. about her use of expressive language. </w:t>
      </w:r>
    </w:p>
    <w:p w:rsidR="00837121" w:rsidRDefault="00837121" w:rsidP="00837121">
      <w:pPr>
        <w:pStyle w:val="Default"/>
        <w:rPr>
          <w:sz w:val="23"/>
          <w:szCs w:val="23"/>
        </w:rPr>
      </w:pPr>
    </w:p>
    <w:p w:rsidR="00837121" w:rsidRDefault="00837121" w:rsidP="00837121">
      <w:pPr>
        <w:rPr>
          <w:sz w:val="23"/>
          <w:szCs w:val="23"/>
        </w:rPr>
      </w:pPr>
      <w:r>
        <w:rPr>
          <w:sz w:val="23"/>
          <w:szCs w:val="23"/>
        </w:rPr>
        <w:t>Outcome 3: The summary of relevant results clearly includes some age appropriate skills and behaviors for a 24 month old (e.g. washes and dries hands, anticipates need to eliminate). Therefore a 3 rating (which is defined as mostly immediate foundational skills and no age appropriate skills) is clearly too low. It may be helpful to have more information e.g. how she lets people know when she wants or needs something.</w:t>
      </w:r>
    </w:p>
    <w:p w:rsidR="00837121" w:rsidRDefault="00837121" w:rsidP="00837121">
      <w:pPr>
        <w:rPr>
          <w:sz w:val="23"/>
          <w:szCs w:val="23"/>
        </w:rPr>
      </w:pPr>
    </w:p>
    <w:sectPr w:rsidR="00837121" w:rsidSect="001B19FC">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18392"/>
      <w:docPartObj>
        <w:docPartGallery w:val="Page Numbers (Bottom of Page)"/>
        <w:docPartUnique/>
      </w:docPartObj>
    </w:sdtPr>
    <w:sdtEndPr/>
    <w:sdtContent>
      <w:p w:rsidR="00AD295E" w:rsidRDefault="00A8756B">
        <w:pPr>
          <w:pStyle w:val="Footer"/>
          <w:jc w:val="right"/>
        </w:pPr>
        <w:r>
          <w:fldChar w:fldCharType="begin"/>
        </w:r>
        <w:r>
          <w:instrText xml:space="preserve"> PAGE   \* MERGEFORMAT </w:instrText>
        </w:r>
        <w:r>
          <w:fldChar w:fldCharType="separate"/>
        </w:r>
        <w:r>
          <w:rPr>
            <w:noProof/>
          </w:rPr>
          <w:t>1</w:t>
        </w:r>
        <w:r>
          <w:fldChar w:fldCharType="end"/>
        </w:r>
      </w:p>
    </w:sdtContent>
  </w:sdt>
  <w:p w:rsidR="00AD295E" w:rsidRDefault="00A8756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103"/>
    <w:multiLevelType w:val="hybridMultilevel"/>
    <w:tmpl w:val="AEB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C43B7"/>
    <w:multiLevelType w:val="hybridMultilevel"/>
    <w:tmpl w:val="AD4CD952"/>
    <w:lvl w:ilvl="0" w:tplc="C37269DC">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C20C3"/>
    <w:rsid w:val="0008362D"/>
    <w:rsid w:val="001B19FC"/>
    <w:rsid w:val="003C60B9"/>
    <w:rsid w:val="004C20C3"/>
    <w:rsid w:val="00572C75"/>
    <w:rsid w:val="00701FE5"/>
    <w:rsid w:val="007C466B"/>
    <w:rsid w:val="00837121"/>
    <w:rsid w:val="00901158"/>
    <w:rsid w:val="009206A0"/>
    <w:rsid w:val="009F3C92"/>
    <w:rsid w:val="00A25864"/>
    <w:rsid w:val="00A5727D"/>
    <w:rsid w:val="00A8756B"/>
    <w:rsid w:val="00CB589E"/>
    <w:rsid w:val="00D614FE"/>
    <w:rsid w:val="00D928F8"/>
    <w:rsid w:val="00DC0B0E"/>
    <w:rsid w:val="00FA0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C3"/>
    <w:pPr>
      <w:overflowPunct w:val="0"/>
      <w:autoSpaceDE w:val="0"/>
      <w:autoSpaceDN w:val="0"/>
      <w:adjustRightInd w:val="0"/>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20C3"/>
    <w:pPr>
      <w:tabs>
        <w:tab w:val="center" w:pos="4680"/>
        <w:tab w:val="right" w:pos="9360"/>
      </w:tabs>
    </w:pPr>
  </w:style>
  <w:style w:type="character" w:customStyle="1" w:styleId="FooterChar">
    <w:name w:val="Footer Char"/>
    <w:basedOn w:val="DefaultParagraphFont"/>
    <w:link w:val="Footer"/>
    <w:uiPriority w:val="99"/>
    <w:rsid w:val="004C20C3"/>
    <w:rPr>
      <w:rFonts w:ascii="Times New Roman" w:eastAsia="Times New Roman" w:hAnsi="Times New Roman" w:cs="Times New Roman"/>
      <w:sz w:val="24"/>
      <w:szCs w:val="20"/>
    </w:rPr>
  </w:style>
  <w:style w:type="paragraph" w:customStyle="1" w:styleId="Default">
    <w:name w:val="Default"/>
    <w:rsid w:val="0083712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Hebbeler</dc:creator>
  <cp:keywords/>
  <dc:description/>
  <cp:lastModifiedBy>Kathy Hebbeler</cp:lastModifiedBy>
  <cp:revision>2</cp:revision>
  <dcterms:created xsi:type="dcterms:W3CDTF">2011-12-13T07:41:00Z</dcterms:created>
  <dcterms:modified xsi:type="dcterms:W3CDTF">2011-12-13T08:03:00Z</dcterms:modified>
</cp:coreProperties>
</file>